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0dda059" w14:textId="0dda059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8B5BC3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3615FE">
        <w:rPr>
          <w:rFonts w:ascii="Times New Roman" w:hAnsi="Times New Roman" w:eastAsia="MS Mincho" w:cs="Times New Roman"/>
          <w:sz w:val="24"/>
        </w:rPr>
        <w:t>24. veljače 2021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Pr="00F7182C" w:rsidR="00155FA0" w:rsidP="00F7182C" w:rsidRDefault="00BD433E">
      <w:pPr>
        <w:pStyle w:val="Default"/>
        <w:jc w:val="both"/>
      </w:pPr>
      <w:r w:rsidRPr="00F7182C">
        <w:rPr>
          <w:rFonts w:eastAsia="MS Mincho"/>
        </w:rPr>
        <w:t>sastavljen kod Trgovačkog suda u Rijeci, u prethodnom postupku radi izjašnjenja o prijedlogu za otvaranje stečajnog postupka nad dužnikom</w:t>
      </w:r>
      <w:r w:rsidRPr="00F7182C">
        <w:t xml:space="preserve"> </w:t>
      </w:r>
      <w:r w:rsidRPr="00F7182C" w:rsidR="00F7182C">
        <w:t>T. D. SQUASH društvo s ograničenom odgovornošću za usluge i trgovinu Rijeka, Janka Polić Kamova 103 (M</w:t>
      </w:r>
      <w:r w:rsidR="00F7182C">
        <w:t>BS 040267206 - OIB 52160321502)</w:t>
      </w:r>
    </w:p>
    <w:p w:rsidR="005F022A" w:rsidP="005F022A" w:rsidRDefault="005F022A">
      <w:pPr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F022A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F7182C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Pr="008B5BC3" w:rsidR="00F94A28" w:rsidP="00614330" w:rsidRDefault="00F94A28">
      <w:pPr>
        <w:pStyle w:val="Obinitekst"/>
        <w:rPr>
          <w:rFonts w:ascii="Times New Roman" w:hAnsi="Times New Roman" w:eastAsia="MS Mincho" w:cs="Times New Roman"/>
          <w:sz w:val="24"/>
        </w:rPr>
      </w:pPr>
      <w:r w:rsidRPr="008B5BC3">
        <w:rPr>
          <w:rFonts w:ascii="Times New Roman" w:hAnsi="Times New Roman" w:eastAsia="MS Mincho" w:cs="Times New Roman"/>
          <w:sz w:val="24"/>
        </w:rPr>
        <w:tab/>
        <w:t>Nada Barišić, privremena stečajna upraviteljica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614330" w:rsidP="00614330" w:rsidRDefault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614330" w:rsidP="00614330" w:rsidRDefault="00614330">
      <w:pPr>
        <w:ind w:firstLine="360"/>
        <w:jc w:val="both"/>
      </w:pPr>
      <w:r>
        <w:t xml:space="preserve">Utvrđuje se da se Financijska agencija pisano očitovala u podnesku od </w:t>
      </w:r>
      <w:r w:rsidR="00F7182C">
        <w:t>17</w:t>
      </w:r>
      <w:r>
        <w:t xml:space="preserve">. veljače </w:t>
      </w:r>
      <w:r w:rsidR="00F7182C">
        <w:t>2021</w:t>
      </w:r>
      <w:r>
        <w:t xml:space="preserve">.  u kojem je navela da ostaje kod navoda iz prijedloga </w:t>
      </w:r>
      <w:r w:rsidR="00F7182C">
        <w:t xml:space="preserve">te </w:t>
      </w:r>
      <w:r>
        <w:t xml:space="preserve">da je dužnik na dan </w:t>
      </w:r>
      <w:r w:rsidR="00F7182C">
        <w:t>17</w:t>
      </w:r>
      <w:r>
        <w:t xml:space="preserve">. veljače </w:t>
      </w:r>
      <w:r w:rsidR="00F7182C">
        <w:t>2021</w:t>
      </w:r>
      <w:r>
        <w:t xml:space="preserve">. imao neizvršene osnove za plaćanje u neprekinutom razdoblju od </w:t>
      </w:r>
      <w:r w:rsidR="00F7182C">
        <w:t>337</w:t>
      </w:r>
      <w:r>
        <w:t xml:space="preserve"> dana u ukupnom iznosu od </w:t>
      </w:r>
      <w:r w:rsidR="00F7182C">
        <w:t xml:space="preserve">276.420,14 </w:t>
      </w:r>
      <w:r>
        <w:t>kn.</w:t>
      </w:r>
    </w:p>
    <w:p w:rsidR="00F7182C" w:rsidP="00614330" w:rsidRDefault="008B5BC3">
      <w:pPr>
        <w:ind w:firstLine="360"/>
        <w:jc w:val="both"/>
      </w:pPr>
      <w:r>
        <w:t>P</w:t>
      </w:r>
      <w:r w:rsidR="00F7182C">
        <w:t xml:space="preserve">rivremena stečajna upraviteljica </w:t>
      </w:r>
      <w:r>
        <w:t>izlaže kao u Izvješću od</w:t>
      </w:r>
      <w:r w:rsidR="00F7182C">
        <w:t xml:space="preserve"> 19. veljače 2021. koje je dana 22. veljače 2021. objavljeno na e-Oglasnoj ploči sudova.</w:t>
      </w:r>
    </w:p>
    <w:p w:rsidR="00614330" w:rsidP="00614330" w:rsidRDefault="00614330">
      <w:pPr>
        <w:ind w:firstLine="360"/>
        <w:jc w:val="both"/>
      </w:pPr>
      <w:r>
        <w:t>Utvrđuje se da osobe koje vode poslove društva nisu dostavile traženo izvješće.</w:t>
      </w:r>
    </w:p>
    <w:p w:rsidR="00614330" w:rsidP="00614330" w:rsidRDefault="00614330">
      <w:pPr>
        <w:jc w:val="both"/>
      </w:pPr>
    </w:p>
    <w:p w:rsidR="00614330" w:rsidP="00614330" w:rsidRDefault="00614330">
      <w:pPr>
        <w:ind w:firstLine="360"/>
        <w:jc w:val="both"/>
      </w:pPr>
      <w:r>
        <w:t xml:space="preserve">Sudac donosi </w:t>
      </w:r>
    </w:p>
    <w:p w:rsidR="00614330" w:rsidP="00614330" w:rsidRDefault="00614330">
      <w:pPr>
        <w:jc w:val="center"/>
      </w:pPr>
      <w:r>
        <w:t>r j e š e n j e</w:t>
      </w:r>
    </w:p>
    <w:p w:rsidR="00614330" w:rsidP="00614330" w:rsidRDefault="00614330">
      <w:pPr>
        <w:jc w:val="both"/>
      </w:pPr>
    </w:p>
    <w:p w:rsidR="00614330" w:rsidP="00614330" w:rsidRDefault="00614330">
      <w:pPr>
        <w:jc w:val="both"/>
      </w:pPr>
      <w:r>
        <w:t>I</w:t>
      </w:r>
      <w:r w:rsidR="00F7182C">
        <w:t>.</w:t>
      </w:r>
      <w:r>
        <w:tab/>
        <w:t xml:space="preserve">Ročište radi rasprave o pretpostavkama za otvaranje stečajnog postupka zakazuje se za dan </w:t>
      </w:r>
    </w:p>
    <w:p w:rsidR="00614330" w:rsidP="00614330" w:rsidRDefault="008B5BC3">
      <w:pPr>
        <w:jc w:val="center"/>
      </w:pPr>
      <w:r>
        <w:t>21. travnja 2021</w:t>
      </w:r>
      <w:r w:rsidR="00614330">
        <w:t xml:space="preserve">. u </w:t>
      </w:r>
      <w:r>
        <w:t>9</w:t>
      </w:r>
      <w:r w:rsidR="00614330">
        <w:t>,00 sati</w:t>
      </w:r>
    </w:p>
    <w:p w:rsidR="00614330" w:rsidP="00614330" w:rsidRDefault="008B5BC3">
      <w:pPr>
        <w:jc w:val="both"/>
      </w:pPr>
      <w:r>
        <w:t>što privremena stečajna upraviteljica prima na znanje te se odriče pisanog poziva, a</w:t>
      </w:r>
      <w:r w:rsidR="00614330">
        <w:t xml:space="preserve"> predlagatelj, </w:t>
      </w:r>
      <w:r w:rsidR="00F7182C">
        <w:t>dužnik</w:t>
      </w:r>
      <w:r w:rsidR="00614330">
        <w:t xml:space="preserve"> i zas</w:t>
      </w:r>
      <w:r w:rsidR="00AB3A84">
        <w:t>tupnik dužnika po zakonu pozvat će se</w:t>
      </w:r>
      <w:r w:rsidR="00614330">
        <w:t xml:space="preserve"> kopijom raspravnog rješenja.</w:t>
      </w:r>
    </w:p>
    <w:p w:rsidR="00614330" w:rsidP="00614330" w:rsidRDefault="00614330">
      <w:pPr>
        <w:jc w:val="both"/>
        <w:rPr>
          <w:b/>
        </w:rPr>
      </w:pPr>
    </w:p>
    <w:p w:rsidR="00614330" w:rsidP="00614330" w:rsidRDefault="00614330">
      <w:pPr>
        <w:jc w:val="both"/>
      </w:pPr>
      <w:r>
        <w:t>II</w:t>
      </w:r>
      <w:r w:rsidR="00F7182C">
        <w:t>.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F7182C">
        <w:t>28/2021</w:t>
      </w:r>
      <w:r>
        <w:t xml:space="preserve"> predaju sudu pisano izvješće o financijsko-gospodarskom stanju dužnika.</w:t>
      </w:r>
    </w:p>
    <w:p w:rsidR="00614330" w:rsidP="00614330" w:rsidRDefault="00614330">
      <w:pPr>
        <w:jc w:val="both"/>
      </w:pPr>
    </w:p>
    <w:p w:rsidR="00614330" w:rsidP="008B5BC3" w:rsidRDefault="00614330">
      <w:pPr>
        <w:ind w:left="2832" w:firstLine="708"/>
        <w:jc w:val="both"/>
      </w:pPr>
      <w:r>
        <w:t xml:space="preserve">Dovršeno u </w:t>
      </w:r>
      <w:r w:rsidR="00F7182C">
        <w:t>9</w:t>
      </w:r>
      <w:r>
        <w:t>,</w:t>
      </w:r>
      <w:r w:rsidR="00F7182C">
        <w:t>05</w:t>
      </w:r>
      <w:r>
        <w:t xml:space="preserve"> sati</w:t>
      </w:r>
    </w:p>
    <w:p w:rsidR="00614330" w:rsidP="00614330" w:rsidRDefault="00614330">
      <w:pPr>
        <w:jc w:val="center"/>
      </w:pPr>
    </w:p>
    <w:p w:rsidR="00614330" w:rsidP="00F94A28" w:rsidRDefault="00614330">
      <w:pPr>
        <w:ind w:left="3540"/>
      </w:pPr>
      <w:r>
        <w:t>Sudac</w:t>
      </w:r>
      <w:r w:rsidR="00F94A28">
        <w:tab/>
      </w:r>
      <w:r w:rsidR="00F94A28">
        <w:tab/>
      </w:r>
      <w:r w:rsidR="00F94A28">
        <w:tab/>
        <w:t>Privremena stečajna upraviteljica</w:t>
      </w:r>
    </w:p>
    <w:p w:rsidR="00614330" w:rsidP="00F94A28" w:rsidRDefault="00614330">
      <w:pPr>
        <w:ind w:left="3540"/>
      </w:pPr>
    </w:p>
    <w:p w:rsidR="00DA1E99" w:rsidP="008B5BC3" w:rsidRDefault="00614330">
      <w:pPr>
        <w:ind w:left="3540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279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3615FE">
      <w:t>28/2021-</w:t>
    </w:r>
    <w:r w:rsidR="008B5BC3"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312ADD"/>
    <w:rsid w:val="003615FE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B5BC3"/>
    <w:rsid w:val="008C3BD4"/>
    <w:rsid w:val="00911955"/>
    <w:rsid w:val="00912035"/>
    <w:rsid w:val="00962833"/>
    <w:rsid w:val="009B7279"/>
    <w:rsid w:val="00A009B9"/>
    <w:rsid w:val="00A5479F"/>
    <w:rsid w:val="00A6654D"/>
    <w:rsid w:val="00AB3A84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F5173B"/>
    <w:rsid w:val="00F7182C"/>
    <w:rsid w:val="00F9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24. veljače 2021.</izvorni_sadrzaj>
    <derivirana_varijabla naziv="DomainObject.StvarniPocetakDatum_1">24. veljače 2021.</derivirana_varijabla>
  </DomainObject.StvarniPocetakDatum>
  <DomainObject.StvarniZavrsetakDatum>
    <izvorni_sadrzaj>24. veljače 2021.</izvorni_sadrzaj>
    <derivirana_varijabla naziv="DomainObject.StvarniZavrsetakDatum_1">24. veljače 2021.</derivirana_varijabla>
  </DomainObject.StvarniZavrsetakDatum>
  <DomainObject.PlaniraniZavrsetakDatum>
    <izvorni_sadrzaj>24. veljače 2021.</izvorni_sadrzaj>
    <derivirana_varijabla naziv="DomainObject.PlaniraniZavrsetakDatum_1">24. veljače 2021.</derivirana_varijabla>
  </DomainObject.PlaniraniZavrsetakDatum>
  <DomainObject.PlaniraniPocetakDatum>
    <izvorni_sadrzaj>24. veljače 2021.</izvorni_sadrzaj>
    <derivirana_varijabla naziv="DomainObject.PlaniraniPocetakDatum_1">24. veljače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veljače 2021.</izvorni_sadrzaj>
    <derivirana_varijabla naziv="DomainObject.Zapisnik.DatumKreiranja_1">24.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St-28/2021-11</izvorni_sadrzaj>
    <derivirana_varijabla naziv="DomainObject.Zapisnik.Oznaka_1">St-28/2021-11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2021.</izvorni_sadrzaj>
    <derivirana_varijabla naziv="DomainObject.Predmet.DatumIzradeOptuznogAkta_1">15. siječnja 2021.</derivirana_varijabla>
  </DomainObject.Predmet.DatumIzradeOptuznogAkta>
  <DomainObject.Predmet.DatumIzradeOptuznogAktaFormated>
    <izvorni_sadrzaj>15.1.2021.</izvorni_sadrzaj>
    <derivirana_varijabla naziv="DomainObject.Predmet.DatumIzradeOptuznogAktaFormated_1">15.1.2021.</derivirana_varijabla>
  </DomainObject.Predmet.DatumIzradeOptuznogAktaFormated>
  <DomainObject.Predmet.DatumOsnivanja>
    <izvorni_sadrzaj>18. siječnja 2021.</izvorni_sadrzaj>
    <derivirana_varijabla naziv="DomainObject.Predmet.DatumOsnivanja_1">18.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2021.</izvorni_sadrzaj>
    <derivirana_varijabla naziv="DomainObject.Predmet.DatumPrimitkaOptuznogAkta_1">15.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St-28/2021</izvorni_sadrzaj>
    <derivirana_varijabla naziv="DomainObject.Predmet.OznakaBroj_1">St-28/2021</derivirana_varijabla>
  </DomainObject.Predmet.OznakaBroj>
  <DomainObject.Predmet.OznakaBrojOptuznogAkta>
    <izvorni_sadrzaj>04-06-21-261</izvorni_sadrzaj>
    <derivirana_varijabla naziv="DomainObject.Predmet.OznakaBrojOptuznogAkta_1">04-06-21-261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 SQUASH d.o.o.  Rijeka zastupanog po punomoćniku Josip Brašnić</izvorni_sadrzaj>
    <derivirana_varijabla naziv="DomainObject.Predmet.ProtustrankaFormated_1">  T.D. SQUASH d.o.o.  Rijeka zastupanog po punomoćniku Josip Brašnić</derivirana_varijabla>
  </DomainObject.Predmet.ProtustrankaFormated>
  <DomainObject.Predmet.ProtustrankaFormatedOIB>
    <izvorni_sadrzaj>  T.D. SQUASH d.o.o.  Rijeka, OIB 52160321502 zastupanog po punomoćniku Josip Brašnić</izvorni_sadrzaj>
    <derivirana_varijabla naziv="DomainObject.Predmet.ProtustrankaFormatedOIB_1">  T.D. SQUASH d.o.o.  Rijeka, OIB 52160321502 zastupanog po punomoćniku Josip Brašnić</derivirana_varijabla>
  </DomainObject.Predmet.ProtustrankaFormatedOIB>
  <DomainObject.Predmet.ProtustrankaFormatedWithAdress>
    <izvorni_sadrzaj> T.D. SQUASH d.o.o.  Rijeka, Janka Polić Kamova 103, 51000 Rijeka zastupanog po punomoćniku Josip Brašnić</izvorni_sadrzaj>
    <derivirana_varijabla naziv="DomainObject.Predmet.ProtustrankaFormatedWithAdress_1"> T.D. SQUASH d.o.o.  Rijeka, Janka Polić Kamova 103, 51000 Rijeka zastupanog po punomoćniku Josip Brašnić</derivirana_varijabla>
  </DomainObject.Predmet.ProtustrankaFormatedWithAdress>
  <DomainObject.Predmet.ProtustrankaFormatedWithAdressOIB>
    <izvorni_sadrzaj> T.D. SQUASH d.o.o.  Rijeka, OIB 52160321502, Janka Polić Kamova 103, 51000 Rijeka zastupanog po punomoćniku Josip Brašnić</izvorni_sadrzaj>
    <derivirana_varijabla naziv="DomainObject.Predmet.ProtustrankaFormatedWithAdressOIB_1"> T.D. SQUASH d.o.o.  Rijeka, OIB 52160321502, Janka Polić Kamova 103, 51000 Rijeka zastupanog po punomoćniku Josip Brašnić</derivirana_varijabla>
  </DomainObject.Predmet.ProtustrankaFormatedWithAdressOIB>
  <DomainObject.Predmet.ProtustrankaWithAdress>
    <izvorni_sadrzaj>T.D. SQUASH d.o.o.  Rijeka Janka Polić Kamova 103, 51000 Rijeka</izvorni_sadrzaj>
    <derivirana_varijabla naziv="DomainObject.Predmet.ProtustrankaWithAdress_1">T.D. SQUASH d.o.o.  Rijeka Janka Polić Kamova 103, 51000 Rijeka</derivirana_varijabla>
  </DomainObject.Predmet.ProtustrankaWithAdress>
  <DomainObject.Predmet.ProtustrankaWithAdressOIB>
    <izvorni_sadrzaj>T.D. SQUASH d.o.o.  Rijeka, OIB 52160321502, Janka Polić Kamova 103, 51000 Rijeka</izvorni_sadrzaj>
    <derivirana_varijabla naziv="DomainObject.Predmet.ProtustrankaWithAdressOIB_1">T.D. SQUASH d.o.o.  Rijeka, OIB 52160321502, Janka Polić Kamova 103, 51000 Rijeka</derivirana_varijabla>
  </DomainObject.Predmet.ProtustrankaWithAdressOIB>
  <DomainObject.Predmet.ProtustrankaNazivFormated>
    <izvorni_sadrzaj>T.D. SQUASH d.o.o.  Rijeka</izvorni_sadrzaj>
    <derivirana_varijabla naziv="DomainObject.Predmet.ProtustrankaNazivFormated_1">T.D. SQUASH d.o.o.  Rijeka</derivirana_varijabla>
  </DomainObject.Predmet.ProtustrankaNazivFormated>
  <DomainObject.Predmet.ProtustrankaNazivFormatedOIB>
    <izvorni_sadrzaj>T.D. SQUASH d.o.o.  Rijeka, OIB 52160321502</izvorni_sadrzaj>
    <derivirana_varijabla naziv="DomainObject.Predmet.ProtustrankaNazivFormatedOIB_1">T.D. SQUASH d.o.o.  Rijeka, OIB 52160321502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T.D. SQUASH d.o.o.  Rijeka zastupanog po punomoćniku Josip Brašnić</item>
    </izvorni_sadrzaj>
    <derivirana_varijabla naziv="DomainObject.Predmet.ProtuStrankaListFormated_1">
      <item>T.D. SQUASH d.o.o.  Rijeka zastupanog po punomoćniku Josip Brašnić</item>
    </derivirana_varijabla>
  </DomainObject.Predmet.ProtuStrankaListFormated>
  <DomainObject.Predmet.ProtuStrankaListFormatedOIB>
    <izvorni_sadrzaj>
      <item>T.D. SQUASH d.o.o.  Rijeka, OIB 52160321502 zastupanog po punomoćniku Josip Brašnić</item>
    </izvorni_sadrzaj>
    <derivirana_varijabla naziv="DomainObject.Predmet.ProtuStrankaListFormatedOIB_1">
      <item>T.D. SQUASH d.o.o.  Rijeka, OIB 52160321502 zastupanog po punomoćniku Josip Brašnić</item>
    </derivirana_varijabla>
  </DomainObject.Predmet.ProtuStrankaListFormatedOIB>
  <DomainObject.Predmet.ProtuStrankaListFormatedWithAdress>
    <izvorni_sadrzaj>
      <item>T.D. SQUASH d.o.o.  Rijeka, Janka Polić Kamova 103, 51000 Rijeka zastupanog po punomoćniku Josip Brašnić</item>
    </izvorni_sadrzaj>
    <derivirana_varijabla naziv="DomainObject.Predmet.ProtuStrankaListFormatedWithAdress_1">
      <item>T.D. SQUASH d.o.o.  Rijeka, Janka Polić Kamova 103, 51000 Rijeka zastupanog po punomoćniku Josip Brašnić</item>
    </derivirana_varijabla>
  </DomainObject.Predmet.ProtuStrankaListFormatedWithAdress>
  <DomainObject.Predmet.ProtuStrankaListFormatedWithAdressOIB>
    <izvorni_sadrzaj>
      <item>T.D. SQUASH d.o.o.  Rijeka, OIB 52160321502, Janka Polić Kamova 103, 51000 Rijeka zastupanog po punomoćniku Josip Brašnić</item>
    </izvorni_sadrzaj>
    <derivirana_varijabla naziv="DomainObject.Predmet.ProtuStrankaListFormatedWithAdressOIB_1">
      <item>T.D. SQUASH d.o.o.  Rijeka, OIB 52160321502, Janka Polić Kamova 103, 51000 Rijeka zastupanog po punomoćniku Josip Brašnić</item>
    </derivirana_varijabla>
  </DomainObject.Predmet.ProtuStrankaListFormatedWithAdressOIB>
  <DomainObject.Predmet.ProtuStrankaListNazivFormated>
    <izvorni_sadrzaj>
      <item>T.D. SQUASH d.o.o.  Rijeka</item>
    </izvorni_sadrzaj>
    <derivirana_varijabla naziv="DomainObject.Predmet.ProtuStrankaListNazivFormated_1">
      <item>T.D. SQUASH d.o.o.  Rijeka</item>
    </derivirana_varijabla>
  </DomainObject.Predmet.ProtuStrankaListNazivFormated>
  <DomainObject.Predmet.ProtuStrankaListNazivFormatedOIB>
    <izvorni_sadrzaj>
      <item>T.D. SQUASH d.o.o.  Rijeka, OIB 52160321502</item>
    </izvorni_sadrzaj>
    <derivirana_varijabla naziv="DomainObject.Predmet.ProtuStrankaListNazivFormatedOIB_1">
      <item>T.D. SQUASH d.o.o.  Rijeka, OIB 52160321502</item>
    </derivirana_varijabla>
  </DomainObject.Predmet.ProtuStrankaListNazivFormatedOIB>
  <DomainObject.Predmet.OstaliListFormated>
    <izvorni_sadrzaj>
      <item>Josip Brašnić punomoćnik sudionika u postupku T.D. SQUASH d.o.o.  Rijeka</item>
    </izvorni_sadrzaj>
    <derivirana_varijabla naziv="DomainObject.Predmet.OstaliListFormated_1">
      <item>Josip Brašnić punomoćnik sudionika u postupku T.D. SQUASH d.o.o.  Rijeka</item>
    </derivirana_varijabla>
  </DomainObject.Predmet.OstaliListFormated>
  <DomainObject.Predmet.OstaliListFormatedOIB>
    <izvorni_sadrzaj>
      <item>Josip Brašnić, OIB 11929936983 punomoćnik sudionika u postupku T.D. SQUASH d.o.o.  Rijeka</item>
    </izvorni_sadrzaj>
    <derivirana_varijabla naziv="DomainObject.Predmet.OstaliListFormatedOIB_1">
      <item>Josip Brašnić, OIB 11929936983 punomoćnik sudionika u postupku T.D. SQUASH d.o.o.  Rijeka</item>
    </derivirana_varijabla>
  </DomainObject.Predmet.OstaliListFormatedOIB>
  <DomainObject.Predmet.OstaliListFormatedWithAdress>
    <izvorni_sadrzaj>
      <item>Josip Brašnić, Jurčićeva 14, 51215 Kastav punomoćnik sudionika u postupku T.D. SQUASH d.o.o.  Rijeka</item>
    </izvorni_sadrzaj>
    <derivirana_varijabla naziv="DomainObject.Predmet.OstaliListFormatedWithAdress_1">
      <item>Josip Brašnić, Jurčićeva 14, 51215 Kastav punomoćnik sudionika u postupku T.D. SQUASH d.o.o.  Rijeka</item>
    </derivirana_varijabla>
  </DomainObject.Predmet.OstaliListFormatedWithAdress>
  <DomainObject.Predmet.OstaliListFormatedWithAdressOIB>
    <izvorni_sadrzaj>
      <item>Josip Brašnić, OIB 11929936983, Jurčićeva 14, 51215 Kastav punomoćnik sudionika u postupku T.D. SQUASH d.o.o.  Rijeka</item>
    </izvorni_sadrzaj>
    <derivirana_varijabla naziv="DomainObject.Predmet.OstaliListFormatedWithAdressOIB_1">
      <item>Josip Brašnić, OIB 11929936983, Jurčićeva 14, 51215 Kastav punomoćnik sudionika u postupku T.D. SQUASH d.o.o.  Rijeka</item>
    </derivirana_varijabla>
  </DomainObject.Predmet.OstaliListFormatedWithAdressOIB>
  <DomainObject.Predmet.OstaliListNazivFormated>
    <izvorni_sadrzaj>
      <item>Josip Brašnić</item>
    </izvorni_sadrzaj>
    <derivirana_varijabla naziv="DomainObject.Predmet.OstaliListNazivFormated_1">
      <item>Josip Brašnić</item>
    </derivirana_varijabla>
  </DomainObject.Predmet.OstaliListNazivFormated>
  <DomainObject.Predmet.OstaliListNazivFormatedOIB>
    <izvorni_sadrzaj>
      <item>Josip Brašnić, OIB 11929936983</item>
    </izvorni_sadrzaj>
    <derivirana_varijabla naziv="DomainObject.Predmet.OstaliListNazivFormatedOIB_1">
      <item>Josip Brašnić, OIB 11929936983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2021.</izvorni_sadrzaj>
    <derivirana_varijabla naziv="DomainObject.Datum_1">24. veljače 2021.</derivirana_varijabla>
  </DomainObject.Datum>
  <DomainObject.PoslovniBrojDokumenta>
    <izvorni_sadrzaj>St-28/2021-11</izvorni_sadrzaj>
    <derivirana_varijabla naziv="DomainObject.PoslovniBrojDokumenta_1">St-28/2021-11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T.D. SQUASH d.o.o.  Rijeka</izvorni_sadrzaj>
    <derivirana_varijabla naziv="DomainObject.Predmet.ProtustrankaIDrugi_1">T.D. SQUASH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T.D. SQUASH d.o.o.  Rijeka, OIB 52160321502, Janka Polić Kamova 103, 51000 Rijeka</izvorni_sadrzaj>
    <derivirana_varijabla naziv="DomainObject.Predmet.ProtustrankaIDrugiAdressOIB_1">T.D. SQUASH d.o.o.  Rijeka, OIB 52160321502,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T.D. SQUASH d.o.o.  Rijeka</item>
      <item>FINA  Rijeka</item>
      <item>Josip Brašnić</item>
    </izvorni_sadrzaj>
    <derivirana_varijabla naziv="DomainObject.Predmet.SudioniciListNaziv_1">
      <item>T.D. SQUASH d.o.o.  Rijeka</item>
      <item>FINA  Rijeka</item>
      <item>Josip Brašnić</item>
    </derivirana_varijabla>
  </DomainObject.Predmet.SudioniciListNaziv>
  <DomainObject.Predmet.SudioniciListAdressOIB>
    <izvorni_sadrzaj>
      <item>T.D. SQUASH d.o.o.  Rijeka, OIB 52160321502, Janka Polić Kamova 103,51000 Rijeka</item>
      <item>FINA  Rijeka, OIB 85821130368, Frana Kurelca 8,51000 Rijeka</item>
      <item>Josip Brašnić, OIB 11929936983, Jurčićeva 14,51215 Kastav</item>
    </izvorni_sadrzaj>
    <derivirana_varijabla naziv="DomainObject.Predmet.SudioniciListAdressOIB_1">
      <item>T.D. SQUASH d.o.o.  Rijeka, OIB 52160321502, Janka Polić Kamova 103,51000 Rijeka</item>
      <item>FINA  Rijeka, OIB 85821130368, Frana Kurelca 8,51000 Rijeka</item>
      <item>Josip Brašnić, OIB 11929936983, Jurčićeva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52160321502</item>
      <item>, OIB 85821130368</item>
      <item>, OIB 11929936983</item>
    </izvorni_sadrzaj>
    <derivirana_varijabla naziv="DomainObject.Predmet.SudioniciListNazivOIB_1">
      <item>, OIB 52160321502</item>
      <item>, OIB 85821130368</item>
      <item>, OIB 11929936983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305</properties:Words>
  <properties:Characters>1632</properties:Characters>
  <properties:Lines>50</properties:Lines>
  <properties:Paragraphs>28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2021-02-23T07:00:00Z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2021-02-24T08:07:00Z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St-28/2021-11 / Zapisnik - Ročište radi izjašnjenja o prijedlogu za otvaranje steč.post (28 21 -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